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приказу Госстандарта РФ
</w:t>
      </w:r>
    </w:p>
    <w:p>
      <w:r>
        <w:t xml:space="preserve">от 19.06.96 Nо. 199
</w:t>
      </w:r>
    </w:p>
    <w:p>
      <w:r>
        <w:t xml:space="preserve">5013 Регистрационная   5418 Исходящий Nо.;   5436 Регистрационный
</w:t>
      </w:r>
    </w:p>
    <w:p>
      <w:r>
        <w:t xml:space="preserve">карта                  дата                номер
</w:t>
      </w:r>
    </w:p>
    <w:p>
      <w:r>
        <w:t xml:space="preserve">+--+                     +---------------+     +------------------+
</w:t>
      </w:r>
    </w:p>
    <w:p>
      <w:r>
        <w:t xml:space="preserve">РК ¦01¦ Регистрация НИОКР   ¦               ¦     ¦                  ¦
</w:t>
      </w:r>
    </w:p>
    <w:p>
      <w:r>
        <w:t xml:space="preserve">+--+                     +---------------+     +------------------+
</w:t>
      </w:r>
    </w:p>
    <w:p>
      <w:r>
        <w:t xml:space="preserve">+---------------+     7191 Вид работы
</w:t>
      </w:r>
    </w:p>
    <w:p>
      <w:r>
        <w:t xml:space="preserve">5517 Регистрационный     ¦               ¦
</w:t>
      </w:r>
    </w:p>
    <w:p>
      <w:r>
        <w:t xml:space="preserve">номер изменяемой РК +---------------+        39 НИР фундаменталь-
</w:t>
      </w:r>
    </w:p>
    <w:p>
      <w:r>
        <w:t xml:space="preserve">ная
</w:t>
      </w:r>
    </w:p>
    <w:p>
      <w:r>
        <w:t xml:space="preserve">7146 Основание для проведения НИОКР               38 НИР прикладная
</w:t>
      </w:r>
    </w:p>
    <w:p>
      <w:r>
        <w:t xml:space="preserve">57 ОКР, ПКР
</w:t>
      </w:r>
    </w:p>
    <w:p>
      <w:r>
        <w:t xml:space="preserve">07 Федеральная целевая программа             66 Проектно-техноло-
</w:t>
      </w:r>
    </w:p>
    <w:p>
      <w:r>
        <w:t xml:space="preserve">НТР                                          гическая
</w:t>
      </w:r>
    </w:p>
    <w:p>
      <w:r>
        <w:t xml:space="preserve">25 Межгосударственная целевая
</w:t>
      </w:r>
    </w:p>
    <w:p>
      <w:r>
        <w:t xml:space="preserve">программа НТР с участием РФ
</w:t>
      </w:r>
    </w:p>
    <w:p>
      <w:r>
        <w:t xml:space="preserve">61 Региональная программа
</w:t>
      </w:r>
    </w:p>
    <w:p>
      <w:r>
        <w:t xml:space="preserve">34 Задание министерств и ведомств      Сроки выполнения работы
</w:t>
      </w:r>
    </w:p>
    <w:p>
      <w:r>
        <w:t xml:space="preserve">52 Договор с организацией            +--------------------------+
</w:t>
      </w:r>
    </w:p>
    <w:p>
      <w:r>
        <w:t xml:space="preserve">43 Инициативная                      ¦7353 Начало¦7362 Окончание¦
</w:t>
      </w:r>
    </w:p>
    <w:p>
      <w:r>
        <w:t xml:space="preserve">+-----------+--------------¦
</w:t>
      </w:r>
    </w:p>
    <w:p>
      <w:r>
        <w:t xml:space="preserve">¦           ¦              ¦
</w:t>
      </w:r>
    </w:p>
    <w:p>
      <w:r>
        <w:t xml:space="preserve">+--------------------------+
</w:t>
      </w:r>
    </w:p>
    <w:p>
      <w:r>
        <w:t xml:space="preserve">Объем финансирования (цена), тыс. руб.
</w:t>
      </w:r>
    </w:p>
    <w:p>
      <w:r>
        <w:t xml:space="preserve">+------------------------------------+
</w:t>
      </w:r>
    </w:p>
    <w:p>
      <w:r>
        <w:t xml:space="preserve">¦7713¦Средства госбюджета ¦          ¦
</w:t>
      </w:r>
    </w:p>
    <w:p>
      <w:r>
        <w:t xml:space="preserve">+----+--------------------+----------¦
</w:t>
      </w:r>
    </w:p>
    <w:p>
      <w:r>
        <w:t xml:space="preserve">¦7731¦Внебюджетный фонд   ¦          ¦
</w:t>
      </w:r>
    </w:p>
    <w:p>
      <w:r>
        <w:t xml:space="preserve">+----+--------------------+----------¦
</w:t>
      </w:r>
    </w:p>
    <w:p>
      <w:r>
        <w:t xml:space="preserve">¦7722¦Средства заказчика  ¦          ¦     7200
</w:t>
      </w:r>
    </w:p>
    <w:p>
      <w:r>
        <w:t xml:space="preserve">+----+--------------------+----------¦    +--------------------------+
</w:t>
      </w:r>
    </w:p>
    <w:p>
      <w:r>
        <w:t xml:space="preserve">¦7704¦Собственные средства¦          ¦    ¦   1    2    3    4    5  ¦
</w:t>
      </w:r>
    </w:p>
    <w:p>
      <w:r>
        <w:t xml:space="preserve">+------------------------------------+    +--------------------------+
</w:t>
      </w:r>
    </w:p>
    <w:p>
      <w:r>
        <w:t xml:space="preserve">7020 Шифр государственной научно -         5697 Код ОКП
</w:t>
      </w:r>
    </w:p>
    <w:p>
      <w:r>
        <w:t xml:space="preserve">технической программы
</w:t>
      </w:r>
    </w:p>
    <w:p>
      <w:r>
        <w:t xml:space="preserve">+--------------------------------+        +--------------------------+
</w:t>
      </w:r>
    </w:p>
    <w:p>
      <w:r>
        <w:t xml:space="preserve">¦                                ¦        ¦                          ¦
</w:t>
      </w:r>
    </w:p>
    <w:p>
      <w:r>
        <w:t xml:space="preserve">+--------------------------------+        +--------------------------+
</w:t>
      </w:r>
    </w:p>
    <w:p>
      <w:r>
        <w:t xml:space="preserve">Сведения об организации -                 +--------------------------+
</w:t>
      </w:r>
    </w:p>
    <w:p>
      <w:r>
        <w:t xml:space="preserve">исполнителе работы             2808 Страна¦                          ¦
</w:t>
      </w:r>
    </w:p>
    <w:p>
      <w:r>
        <w:t xml:space="preserve">+--------------------------+
</w:t>
      </w:r>
    </w:p>
    <w:p>
      <w:r>
        <w:t xml:space="preserve">+--------------------------------------------------------------------+
</w:t>
      </w:r>
    </w:p>
    <w:p>
      <w:r>
        <w:t xml:space="preserve">¦2457 Код ОКПО¦2934 Телефон¦3033 Телетайп ¦2394 Телефакс ¦2754 Город ¦
</w:t>
      </w:r>
    </w:p>
    <w:p>
      <w:r>
        <w:t xml:space="preserve">¦             ¦            ¦              ¦              ¦           ¦
</w:t>
      </w:r>
    </w:p>
    <w:p>
      <w:r>
        <w:t xml:space="preserve">+--------------------------------------------------------------------+
</w:t>
      </w:r>
    </w:p>
    <w:p>
      <w:r>
        <w:t xml:space="preserve">1332 Сокращенное наименование       +--------------------------------+
</w:t>
      </w:r>
    </w:p>
    <w:p>
      <w:r>
        <w:t xml:space="preserve">министерства (ведомства)       ¦                                ¦
</w:t>
      </w:r>
    </w:p>
    <w:p>
      <w:r>
        <w:t xml:space="preserve">2151 Полное наименование организации+--------------------------------+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2358 Сокращенное наименование +--------------------------------------+
</w:t>
      </w:r>
    </w:p>
    <w:p>
      <w:r>
        <w:t xml:space="preserve">организации              ¦                                      ¦
</w:t>
      </w:r>
    </w:p>
    <w:p>
      <w:r>
        <w:t xml:space="preserve">+--------------------------------------+
</w:t>
      </w:r>
    </w:p>
    <w:p>
      <w:r>
        <w:t xml:space="preserve">2655 Адрес  организации (индекс,  республика,  область (край),  город,
</w:t>
      </w:r>
    </w:p>
    <w:p>
      <w:r>
        <w:t xml:space="preserve">улица, дом)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2142 Организации - соисполнители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Шифр работы, присвоенный
</w:t>
      </w:r>
    </w:p>
    <w:p>
      <w:r>
        <w:t xml:space="preserve">9027 Наименование работы                      организацией____________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9126 Цель работы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9153 Ожидаемые результаты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5652 Коды рубрик международного классификатора +---------------------+
</w:t>
      </w:r>
    </w:p>
    <w:p>
      <w:r>
        <w:t xml:space="preserve">+--------------------------------------------+ ¦5436                 ¦
</w:t>
      </w:r>
    </w:p>
    <w:p>
      <w:r>
        <w:t xml:space="preserve">¦                                            ¦ ¦                     ¦
</w:t>
      </w:r>
    </w:p>
    <w:p>
      <w:r>
        <w:t xml:space="preserve">+--------------------------------------------+ +---------------------+
</w:t>
      </w:r>
    </w:p>
    <w:p>
      <w:r>
        <w:t xml:space="preserve">5634 Индексы УДК      5274 Шифр геолфонда   2556  1431  2403 2853
</w:t>
      </w:r>
    </w:p>
    <w:p>
      <w:r>
        <w:t xml:space="preserve">+--------------------++-----------------++---------------------------+
</w:t>
      </w:r>
    </w:p>
    <w:p>
      <w:r>
        <w:t xml:space="preserve">¦                    ¦¦                 ¦¦    ¦     ¦     ¦    ¦     ¦
</w:t>
      </w:r>
    </w:p>
    <w:p>
      <w:r>
        <w:t xml:space="preserve">+--------------------++-----------------++---------------------------+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       ¦  Фамилия,  ¦Ученая степень,¦  Подпись  ¦Место печати¦
</w:t>
      </w:r>
    </w:p>
    <w:p>
      <w:r>
        <w:t xml:space="preserve">¦              ¦  инициалы  ¦    звание     ¦           ¦            ¦
</w:t>
      </w:r>
    </w:p>
    <w:p>
      <w:r>
        <w:t xml:space="preserve">+--------------+------------+---------------+-----------+------------¦
</w:t>
      </w:r>
    </w:p>
    <w:p>
      <w:r>
        <w:t xml:space="preserve">¦Руководитель  ¦6111        ¦6210           ¦           ¦            ¦
</w:t>
      </w:r>
    </w:p>
    <w:p>
      <w:r>
        <w:t xml:space="preserve">¦организации   ¦            ¦               ¦           ¦            ¦
</w:t>
      </w:r>
    </w:p>
    <w:p>
      <w:r>
        <w:t xml:space="preserve">+--------------+------------+---------------+-----------¦     МП     ¦
</w:t>
      </w:r>
    </w:p>
    <w:p>
      <w:r>
        <w:t xml:space="preserve">¦Руководитель  ¦6120        ¦6228           ¦           ¦            ¦
</w:t>
      </w:r>
    </w:p>
    <w:p>
      <w:r>
        <w:t xml:space="preserve">¦работы        ¦            ¦               ¦           ¦            ¦
</w:t>
      </w:r>
    </w:p>
    <w:p>
      <w:r>
        <w:t xml:space="preserve">+--------------+------------+---------------+-----------¦            ¦
</w:t>
      </w:r>
    </w:p>
    <w:p>
      <w:r>
        <w:t xml:space="preserve">¦Ответственный ¦6174        ¦6273           ¦           ¦            ¦
</w:t>
      </w:r>
    </w:p>
    <w:p>
      <w:r>
        <w:t xml:space="preserve">¦исполнитель   ¦            ¦               ¦           ¦            ¦
</w:t>
      </w:r>
    </w:p>
    <w:p>
      <w:r>
        <w:t xml:space="preserve">¦работы        ¦            ¦               ¦           ¦            ¦
</w:t>
      </w:r>
    </w:p>
    <w:p>
      <w:r>
        <w:t xml:space="preserve">+--------------------------------------------------------------------+
</w:t>
      </w:r>
    </w:p>
    <w:p>
      <w:r>
        <w:t xml:space="preserve">5616 Коды тематических рубрик
</w:t>
      </w:r>
    </w:p>
    <w:p>
      <w:r>
        <w:t xml:space="preserve">+--------------------------------------------------------------------+
</w:t>
      </w:r>
    </w:p>
    <w:p>
      <w:r>
        <w:t xml:space="preserve">¦          ¦ ¦          ¦  ¦          ¦  ¦          ¦  ¦          ¦  ¦
</w:t>
      </w:r>
    </w:p>
    <w:p>
      <w:r>
        <w:t xml:space="preserve">¦   .   .  ¦,¦   .   .  ¦ ,¦   .   .  ¦ ,¦   .   .  ¦ ,¦   .   .  ¦ ,¦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¦5643¦С¦Грамматика¦ ¦   Ключевое слово ¦7434  Дата  7506 Входящий No.¦
</w:t>
      </w:r>
    </w:p>
    <w:p>
      <w:r>
        <w:t xml:space="preserve">¦    ¦ +----------¦ ¦                  ¦                             ¦
</w:t>
      </w:r>
    </w:p>
    <w:p>
      <w:r>
        <w:t xml:space="preserve">¦    ¦ ¦ УР ¦  УС ¦ ¦                  ¦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¦01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¦02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¦03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¦04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¦05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¦06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¦07  ¦ ¦    ¦     ¦ ¦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ТРЕБОВАНИЯ
</w:t>
      </w:r>
    </w:p>
    <w:p>
      <w:r>
        <w:t xml:space="preserve">К ОФОРМЛЕНИЮ РЕГИСТРАЦИОННОЙ КАРТЫ НА НИОКР
</w:t>
      </w:r>
    </w:p>
    <w:p>
      <w:r>
        <w:t xml:space="preserve">Регистрационная карта  (РК)  разбита  на  блоки.  В  каждом блоке
</w:t>
      </w:r>
    </w:p>
    <w:p>
      <w:r>
        <w:t xml:space="preserve">выделены реквизитные зоны,  в которых размещены код реквизита, а также
</w:t>
      </w:r>
    </w:p>
    <w:p>
      <w:r>
        <w:t xml:space="preserve">поля  для  записи  значения реквизита.  Код поля значения реквизита (в
</w:t>
      </w:r>
    </w:p>
    <w:p>
      <w:r>
        <w:t xml:space="preserve">дальнейшем  -   код   поля)   обводится   черными   чернилами,   текст
</w:t>
      </w:r>
    </w:p>
    <w:p>
      <w:r>
        <w:t xml:space="preserve">впечатывается  в поле реквизита на пишущей машинке.  Шрифт должен быть
</w:t>
      </w:r>
    </w:p>
    <w:p>
      <w:r>
        <w:t xml:space="preserve">четким,  контрастным,  высотой не менее 2,5 мм. Текст печатается через
</w:t>
      </w:r>
    </w:p>
    <w:p>
      <w:r>
        <w:t xml:space="preserve">полтора межстрочных интервала.
</w:t>
      </w:r>
    </w:p>
    <w:p>
      <w:r>
        <w:t xml:space="preserve">Регистрационная карта заполняется на  русском  языке.  Заполнение
</w:t>
      </w:r>
    </w:p>
    <w:p>
      <w:r>
        <w:t xml:space="preserve">всех  полей РК (за исключением специально указанных) обязательно.  Для
</w:t>
      </w:r>
    </w:p>
    <w:p>
      <w:r>
        <w:t xml:space="preserve">РК используются бланки формата А4.
</w:t>
      </w:r>
    </w:p>
    <w:p>
      <w:r>
        <w:t xml:space="preserve">При ее заполнении в РК вносятся следующие данные.
</w:t>
      </w:r>
    </w:p>
    <w:p>
      <w:r>
        <w:t xml:space="preserve">5418 Исходящий Nо.,  дата - указывается  исходящий  номер  письма
</w:t>
      </w:r>
    </w:p>
    <w:p>
      <w:r>
        <w:t xml:space="preserve">организации - исполнителя и под ним - дата отправки РК во ВНТИЦ.
</w:t>
      </w:r>
    </w:p>
    <w:p>
      <w:r>
        <w:t xml:space="preserve">5436 Регистрационный номер - заполняется ВНТИЦ.
</w:t>
      </w:r>
    </w:p>
    <w:p>
      <w:r>
        <w:t xml:space="preserve">5517 Регистрационный   номер  изменяемой  РК  -  заполняется  при
</w:t>
      </w:r>
    </w:p>
    <w:p>
      <w:r>
        <w:t xml:space="preserve">изменении наименования работы и направлении заново оформленной  РК.  В
</w:t>
      </w:r>
    </w:p>
    <w:p>
      <w:r>
        <w:t xml:space="preserve">этом случае работе присваивается новый регистрационный номер, а старый
</w:t>
      </w:r>
    </w:p>
    <w:p>
      <w:r>
        <w:t xml:space="preserve">аннулируется.
</w:t>
      </w:r>
    </w:p>
    <w:p>
      <w:r>
        <w:t xml:space="preserve">7146 Основание  для  проведения НИОКР - обводится соответствующий
</w:t>
      </w:r>
    </w:p>
    <w:p>
      <w:r>
        <w:t xml:space="preserve">код.
</w:t>
      </w:r>
    </w:p>
    <w:p>
      <w:r>
        <w:t xml:space="preserve">7191 Вид работы - обводится соответствующий код.
</w:t>
      </w:r>
    </w:p>
    <w:p>
      <w:r>
        <w:t xml:space="preserve">Отнесение выполняемых  работ   к   НИОКР   и   определение   вида
</w:t>
      </w:r>
    </w:p>
    <w:p>
      <w:r>
        <w:t xml:space="preserve">регистрируемой работы осуществляется организацией - исполнителем.
</w:t>
      </w:r>
    </w:p>
    <w:p>
      <w:r>
        <w:t xml:space="preserve">Примечание. Код 57 обводится в случае отнесения выполняемых работ
</w:t>
      </w:r>
    </w:p>
    <w:p>
      <w:r>
        <w:t xml:space="preserve">к  опытно-конструкторским,  проектно-конструкторским  или  к проектным
</w:t>
      </w:r>
    </w:p>
    <w:p>
      <w:r>
        <w:t xml:space="preserve">работам.
</w:t>
      </w:r>
    </w:p>
    <w:p>
      <w:r>
        <w:t xml:space="preserve">Объем финансирования  (цена),  тыс.  руб.  -  указывается   объем
</w:t>
      </w:r>
    </w:p>
    <w:p>
      <w:r>
        <w:t xml:space="preserve">финансирования  или  договорная  цена  в  соответствии  со  следующими
</w:t>
      </w:r>
    </w:p>
    <w:p>
      <w:r>
        <w:t xml:space="preserve">источниками финансирования:
</w:t>
      </w:r>
    </w:p>
    <w:p>
      <w:r>
        <w:t xml:space="preserve">7713 Средства  госбюджета  -  средства  республиканского  бюджета
</w:t>
      </w:r>
    </w:p>
    <w:p>
      <w:r>
        <w:t xml:space="preserve">Российской Федерации.
</w:t>
      </w:r>
    </w:p>
    <w:p>
      <w:r>
        <w:t xml:space="preserve">7731 Внебюджетный  фонд  -  средства  межотраслевых  внебюджетных
</w:t>
      </w:r>
    </w:p>
    <w:p>
      <w:r>
        <w:t xml:space="preserve">фондов.
</w:t>
      </w:r>
    </w:p>
    <w:p>
      <w:r>
        <w:t xml:space="preserve">7722 Средства   заказчика  -  собственные  средства  объединений,
</w:t>
      </w:r>
    </w:p>
    <w:p>
      <w:r>
        <w:t xml:space="preserve">предприятий, организаций, являющихся заказчиками работы.
</w:t>
      </w:r>
    </w:p>
    <w:p>
      <w:r>
        <w:t xml:space="preserve">7704 Собственные  средства  -  собственные средства организации -
</w:t>
      </w:r>
    </w:p>
    <w:p>
      <w:r>
        <w:t xml:space="preserve">исполнителя.
</w:t>
      </w:r>
    </w:p>
    <w:p>
      <w:r>
        <w:t xml:space="preserve">Примечание. Если  организация  -  исполнитель является головной в
</w:t>
      </w:r>
    </w:p>
    <w:p>
      <w:r>
        <w:t xml:space="preserve">комплексной работе,  в поле реквизита указывается договорная цена  или
</w:t>
      </w:r>
    </w:p>
    <w:p>
      <w:r>
        <w:t xml:space="preserve">сметная  стоимость  части  работы,  выполняемой  головной организацией
</w:t>
      </w:r>
    </w:p>
    <w:p>
      <w:r>
        <w:t xml:space="preserve">собственными силами.
</w:t>
      </w:r>
    </w:p>
    <w:p>
      <w:r>
        <w:t xml:space="preserve">Сроки выполнения работы
</w:t>
      </w:r>
    </w:p>
    <w:p>
      <w:r>
        <w:t xml:space="preserve">7353 Начало - указываются две последние цифры года и месяц начала
</w:t>
      </w:r>
    </w:p>
    <w:p>
      <w:r>
        <w:t xml:space="preserve">работы. Например: 90.01 - январь 1990 г.
</w:t>
      </w:r>
    </w:p>
    <w:p>
      <w:r>
        <w:t xml:space="preserve">7362 Окончание  -  указываются  две  последние цифры года и месяц
</w:t>
      </w:r>
    </w:p>
    <w:p>
      <w:r>
        <w:t xml:space="preserve">окончания работы. Например: 92.09 - сентябрь 1992 г.
</w:t>
      </w:r>
    </w:p>
    <w:p>
      <w:r>
        <w:t xml:space="preserve">7200 - заполняется ВНТИЦ.
</w:t>
      </w:r>
    </w:p>
    <w:p>
      <w:r>
        <w:t xml:space="preserve">7020 Шифр государственной научно-технической программы  (ГНТП)  -
</w:t>
      </w:r>
    </w:p>
    <w:p>
      <w:r>
        <w:t xml:space="preserve">поле заполняется при регистрации работ,  проводимых по государственным
</w:t>
      </w:r>
    </w:p>
    <w:p>
      <w:r>
        <w:t xml:space="preserve">научно-техническим программам.  Указывается только шифр программы  без
</w:t>
      </w:r>
    </w:p>
    <w:p>
      <w:r>
        <w:t xml:space="preserve">конкретизации заданий и этапов.
</w:t>
      </w:r>
    </w:p>
    <w:p>
      <w:r>
        <w:t xml:space="preserve">5697 Код ОКП  -  указывается  код  классификатора  продукции  при
</w:t>
      </w:r>
    </w:p>
    <w:p>
      <w:r>
        <w:t xml:space="preserve">выполнении работ, предшествующих постановке продукции на производство.
</w:t>
      </w:r>
    </w:p>
    <w:p>
      <w:r>
        <w:t xml:space="preserve">Сведения об организации - исполнителе работы  2808,  2457,  2934,
</w:t>
      </w:r>
    </w:p>
    <w:p>
      <w:r>
        <w:t xml:space="preserve">3033, 2394, 2754, 1332, 2151, 2358, 2655 - указываются код организации
</w:t>
      </w:r>
    </w:p>
    <w:p>
      <w:r>
        <w:t xml:space="preserve">по Общему классификатору предприятий и  организаций  (ОКПО),  телефон,
</w:t>
      </w:r>
    </w:p>
    <w:p>
      <w:r>
        <w:t xml:space="preserve">телетайп,   телефакс,  город,  сокращенное  наименование  министерства
</w:t>
      </w:r>
    </w:p>
    <w:p>
      <w:r>
        <w:t xml:space="preserve">(ведомства)  по  подчиненности,  полное  и  сокращенное   наименование
</w:t>
      </w:r>
    </w:p>
    <w:p>
      <w:r>
        <w:t xml:space="preserve">организации,  а  также ее адрес.  Если организация - исполнитель НИОКР
</w:t>
      </w:r>
    </w:p>
    <w:p>
      <w:r>
        <w:t xml:space="preserve">находится не в  Российской  Федерации,  следует  заполнить  поле  2808
</w:t>
      </w:r>
    </w:p>
    <w:p>
      <w:r>
        <w:t xml:space="preserve">Страна.
</w:t>
      </w:r>
    </w:p>
    <w:p>
      <w:r>
        <w:t xml:space="preserve">Примечание. В   поле   1332   указывается   наименование   органа
</w:t>
      </w:r>
    </w:p>
    <w:p>
      <w:r>
        <w:t xml:space="preserve">государственного   управления,   которому  подчиняется  организация  -
</w:t>
      </w:r>
    </w:p>
    <w:p>
      <w:r>
        <w:t xml:space="preserve">исполнитель,  или (при наличии)  наименование  объединения  (концерна,
</w:t>
      </w:r>
    </w:p>
    <w:p>
      <w:r>
        <w:t xml:space="preserve">консорциума,  ассоциации  и  т.п.),  в  которое  входит  организация -
</w:t>
      </w:r>
    </w:p>
    <w:p>
      <w:r>
        <w:t xml:space="preserve">исполнитель.
</w:t>
      </w:r>
    </w:p>
    <w:p>
      <w:r>
        <w:t xml:space="preserve">2142 Организации  -  соисполнители  -  головной  организацией   -
</w:t>
      </w:r>
    </w:p>
    <w:p>
      <w:r>
        <w:t xml:space="preserve">исполнителем  НИОКР  указываются  полные  наименования  организаций  -
</w:t>
      </w:r>
    </w:p>
    <w:p>
      <w:r>
        <w:t xml:space="preserve">соисполнителей регистрируемой работы и городов (в скобках),  в которых
</w:t>
      </w:r>
    </w:p>
    <w:p>
      <w:r>
        <w:t xml:space="preserve">эти организации находятся.
</w:t>
      </w:r>
    </w:p>
    <w:p>
      <w:r>
        <w:t xml:space="preserve">9027 Наименование    работы    -     указывается     наименование
</w:t>
      </w:r>
    </w:p>
    <w:p>
      <w:r>
        <w:t xml:space="preserve">регистрируемой   работы   в   соответствии   с  формулировками  плана,
</w:t>
      </w:r>
    </w:p>
    <w:p>
      <w:r>
        <w:t xml:space="preserve">программы,  договора,  технического задания и т.п.  При  необходимости
</w:t>
      </w:r>
    </w:p>
    <w:p>
      <w:r>
        <w:t xml:space="preserve">справа  над полем указывается шифр,  присвоенный работе организацией -
</w:t>
      </w:r>
    </w:p>
    <w:p>
      <w:r>
        <w:t xml:space="preserve">исполнителем (министерством, ведомством).
</w:t>
      </w:r>
    </w:p>
    <w:p>
      <w:r>
        <w:t xml:space="preserve">9126 Цель   работы,   9153  Ожидаемые  результаты  -  в  пределах
</w:t>
      </w:r>
    </w:p>
    <w:p>
      <w:r>
        <w:t xml:space="preserve">указанных  полей  в  свободной  форме  описываются  цель  и  ожидаемые
</w:t>
      </w:r>
    </w:p>
    <w:p>
      <w:r>
        <w:t xml:space="preserve">результаты  регистрируемой  работы  с указанием конкретных планируемых
</w:t>
      </w:r>
    </w:p>
    <w:p>
      <w:r>
        <w:t xml:space="preserve">характеристик и параметров объекта исследования или разработки.
</w:t>
      </w:r>
    </w:p>
    <w:p>
      <w:r>
        <w:t xml:space="preserve">5652 Коды  рубрик  международного  классификатора  -  заполняется
</w:t>
      </w:r>
    </w:p>
    <w:p>
      <w:r>
        <w:t xml:space="preserve">ВНТИЦ.
</w:t>
      </w:r>
    </w:p>
    <w:p>
      <w:r>
        <w:t xml:space="preserve">5436, 2556, 1431, 2403, 2853 - поля реквизитов заполняются ВНТИЦ.
</w:t>
      </w:r>
    </w:p>
    <w:p>
      <w:r>
        <w:t xml:space="preserve">5634 Индексы  УДК  -  проставляются  по  таблицам   универсальной
</w:t>
      </w:r>
    </w:p>
    <w:p>
      <w:r>
        <w:t xml:space="preserve">десятичной  классификации (за исключением работ в области общественных
</w:t>
      </w:r>
    </w:p>
    <w:p>
      <w:r>
        <w:t xml:space="preserve">наук).
</w:t>
      </w:r>
    </w:p>
    <w:p>
      <w:r>
        <w:t xml:space="preserve">5274 Шифр геолфонда - указывается государственный регистрационный
</w:t>
      </w:r>
    </w:p>
    <w:p>
      <w:r>
        <w:t xml:space="preserve">номер  НИОКР  по  геологическому  изучению   и   использованию   недр,
</w:t>
      </w:r>
    </w:p>
    <w:p>
      <w:r>
        <w:t xml:space="preserve">присвоенный Росгеолфондом или территориальным геологическим фондом.
</w:t>
      </w:r>
    </w:p>
    <w:p>
      <w:r>
        <w:t xml:space="preserve">6111, 6120,  6174,  6210,  6228,  6273 Руководитель  организации,
</w:t>
      </w:r>
    </w:p>
    <w:p>
      <w:r>
        <w:t xml:space="preserve">руководитель  работы,  ответственный исполнитель,  фамилия,  инициалы,
</w:t>
      </w:r>
    </w:p>
    <w:p>
      <w:r>
        <w:t xml:space="preserve">ученая  степень,  звание  -  указываются   сведения   о   руководителе
</w:t>
      </w:r>
    </w:p>
    <w:p>
      <w:r>
        <w:t xml:space="preserve">организации  -  исполнителя,  руководителе и ответственном исполнителе
</w:t>
      </w:r>
    </w:p>
    <w:p>
      <w:r>
        <w:t xml:space="preserve">работы.
</w:t>
      </w:r>
    </w:p>
    <w:p>
      <w:r>
        <w:t xml:space="preserve">Подпись руководителя организации скрепляется печатью организации.
</w:t>
      </w:r>
    </w:p>
    <w:p>
      <w:r>
        <w:t xml:space="preserve">5616  Коды тематических рубрик - заполняется ВНТИЦ.
</w:t>
      </w:r>
    </w:p>
    <w:p>
      <w:r>
        <w:t xml:space="preserve">5643 - таблица поискового образца документа заполняется ВНТИЦ.
</w:t>
      </w:r>
    </w:p>
    <w:p>
      <w:r>
        <w:t xml:space="preserve">7434 Дата, 7506 Входящий Nо. - заполняется ВНТИЦ.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Организация -  непосредственный исполнитель для регистрации НИОКР
</w:t>
      </w:r>
    </w:p>
    <w:p>
      <w:r>
        <w:t xml:space="preserve">направляет  во  ВНТИЦ  регистрационную  карту  установленного  образца
</w:t>
      </w:r>
    </w:p>
    <w:p>
      <w:r>
        <w:t xml:space="preserve">(Приложение  Nо.  1)  не  позднее  чем  через 30 дней с момента начала
</w:t>
      </w:r>
    </w:p>
    <w:p>
      <w:r>
        <w:t xml:space="preserve">финансирования работы.
</w:t>
      </w:r>
    </w:p>
    <w:p>
      <w:r>
        <w:t xml:space="preserve">При проведении   НИОКР   несколькими  организациями  (комплексные
</w:t>
      </w:r>
    </w:p>
    <w:p>
      <w:r>
        <w:t xml:space="preserve">работы)  каждая  организация  -  исполнитель   направляет   во   ВНТИЦ
</w:t>
      </w:r>
    </w:p>
    <w:p>
      <w:r>
        <w:t xml:space="preserve">регистрационную  карту на ту часть работы,  которая будет выполнена ею
</w:t>
      </w:r>
    </w:p>
    <w:p>
      <w:r>
        <w:t xml:space="preserve">самостоятельно.
</w:t>
      </w:r>
    </w:p>
    <w:p>
      <w:r>
        <w:t xml:space="preserve">Регистрационные карты   оформляются   в   соответствии   с   выше
</w:t>
      </w:r>
    </w:p>
    <w:p>
      <w:r>
        <w:t xml:space="preserve">приведенными требованиями и направляются во ВНТИЦ в одном экземпляре с
</w:t>
      </w:r>
    </w:p>
    <w:p>
      <w:r>
        <w:t xml:space="preserve">сопроводительным письмом.
</w:t>
      </w:r>
    </w:p>
    <w:p>
      <w:r>
        <w:t xml:space="preserve">Неправильно оформленные   регистрационные   карты    возвращаются
</w:t>
      </w:r>
    </w:p>
    <w:p>
      <w:r>
        <w:t xml:space="preserve">организации - исполнителю для исправления с указанием причин возврата.
</w:t>
      </w:r>
    </w:p>
    <w:p>
      <w:r>
        <w:t xml:space="preserve">Организация - исполнитель обязана в 10-дневный срок со  дня  получения
</w:t>
      </w:r>
    </w:p>
    <w:p>
      <w:r>
        <w:t xml:space="preserve">возвращенной регистрационной карты исправить ее и отправить во ВНТИЦ.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2023-10-10T09:38:45.584Z</dcterms:created>
  <dcterms:modified xsi:type="dcterms:W3CDTF">2023-10-10T09:38:45.584Z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